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99A6" w14:textId="77777777" w:rsidR="007B3BA5" w:rsidRPr="007B3BA5" w:rsidRDefault="007B3BA5" w:rsidP="007B3BA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B3BA5">
        <w:rPr>
          <w:rFonts w:ascii="Arial" w:hAnsi="Arial" w:cs="Arial"/>
          <w:b/>
          <w:bCs/>
          <w:sz w:val="24"/>
          <w:szCs w:val="24"/>
        </w:rPr>
        <w:t>INICIA CURSO DE ACTUALIZACIÓN PARA EL HEROICO CUERPO DE BOMBEROS DE CANCÚN</w:t>
      </w:r>
    </w:p>
    <w:p w14:paraId="28976D44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479C20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b/>
          <w:bCs/>
          <w:sz w:val="24"/>
          <w:szCs w:val="24"/>
        </w:rPr>
        <w:t>Cancún, Q. R., a 19 de junio de 2025.-</w:t>
      </w:r>
      <w:r w:rsidRPr="007B3BA5">
        <w:rPr>
          <w:rFonts w:ascii="Arial" w:hAnsi="Arial" w:cs="Arial"/>
          <w:sz w:val="24"/>
          <w:szCs w:val="24"/>
        </w:rPr>
        <w:t xml:space="preserve"> Con el compromiso de seguir fortaleciendo la capacidad de respuesta ante emergencias en Cancún, dio inicio el curso de actualización bomberil dirigido a todo el personal operativo del Heroico Cuerpo de Bomberos, paramédicos, personal de Protección Civil y voluntarios de la Cruz Roja.</w:t>
      </w:r>
    </w:p>
    <w:p w14:paraId="5A3D49F8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4BA0D5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sz w:val="24"/>
          <w:szCs w:val="24"/>
        </w:rPr>
        <w:t xml:space="preserve">En representación de la </w:t>
      </w:r>
      <w:proofErr w:type="gramStart"/>
      <w:r w:rsidRPr="007B3BA5">
        <w:rPr>
          <w:rFonts w:ascii="Arial" w:hAnsi="Arial" w:cs="Arial"/>
          <w:sz w:val="24"/>
          <w:szCs w:val="24"/>
        </w:rPr>
        <w:t>Presidenta</w:t>
      </w:r>
      <w:proofErr w:type="gramEnd"/>
      <w:r w:rsidRPr="007B3BA5">
        <w:rPr>
          <w:rFonts w:ascii="Arial" w:hAnsi="Arial" w:cs="Arial"/>
          <w:sz w:val="24"/>
          <w:szCs w:val="24"/>
        </w:rPr>
        <w:t xml:space="preserve"> Municipal, Ana Paty Peralta; el secretario general del Ayuntamiento, Pablo Gutiérrez Fernández, encabezó el arranque de esta capacitación, donde tuvo la oportunidad de dialogar con las y los elementos participantes, constatar el inicio de los trabajos formativos y refrendar el respaldo del gobierno municipal a la corporación.</w:t>
      </w:r>
    </w:p>
    <w:p w14:paraId="7C66013D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4A76B8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sz w:val="24"/>
          <w:szCs w:val="24"/>
        </w:rPr>
        <w:t xml:space="preserve">“La instrucción de nuestra presidenta municipal es estar pendientes de esta gran corporación, impulsar su actualización y capacitar a cada uno de sus integrantes. Queremos que el próximo año se cumplan nuevos objetivos, y por supuesto, mejorar las condiciones de trabajo”, expresó el </w:t>
      </w:r>
      <w:proofErr w:type="gramStart"/>
      <w:r w:rsidRPr="007B3BA5">
        <w:rPr>
          <w:rFonts w:ascii="Arial" w:hAnsi="Arial" w:cs="Arial"/>
          <w:sz w:val="24"/>
          <w:szCs w:val="24"/>
        </w:rPr>
        <w:t>Secretario General</w:t>
      </w:r>
      <w:proofErr w:type="gramEnd"/>
      <w:r w:rsidRPr="007B3BA5">
        <w:rPr>
          <w:rFonts w:ascii="Arial" w:hAnsi="Arial" w:cs="Arial"/>
          <w:sz w:val="24"/>
          <w:szCs w:val="24"/>
        </w:rPr>
        <w:t xml:space="preserve"> durante su mensaje.</w:t>
      </w:r>
    </w:p>
    <w:p w14:paraId="73B970E5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2CEB5E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sz w:val="24"/>
          <w:szCs w:val="24"/>
        </w:rPr>
        <w:t>Gutiérrez Fernández reconoció el compromiso de quienes integran esta fuerza de emergencia, al recordar que ha presenciado su labor en campo.</w:t>
      </w:r>
    </w:p>
    <w:p w14:paraId="524E3776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B27A31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sz w:val="24"/>
          <w:szCs w:val="24"/>
        </w:rPr>
        <w:t>“En algunos incendios forestales tuve la oportunidad de acompañarlos y queremos entender más a fondo todas las necesidades de este equipo. Les agradecemos su valioso trabajo y esfuerzo por salvaguardar la vida y el patrimonio de los cancunenses”, añadió.</w:t>
      </w:r>
    </w:p>
    <w:p w14:paraId="630678D9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570EE0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sz w:val="24"/>
          <w:szCs w:val="24"/>
        </w:rPr>
        <w:t>Durante el arranque estuvo presente el director general del Heroico Cuerpo de Bomberos, Rescate, Emergencias Médicas y Desastres, Aquileo Cervantes Álvarez, quien destacó que el curso tiene como objetivo actualizar y reforzar los conocimientos teóricos y prácticos del personal, con base en los nuevos riesgos y tecnologías aplicadas a la atención de incendios estructurales y vehiculares, incluyendo los que involucran vehículos eléctricos, híbridos y a gas.</w:t>
      </w:r>
    </w:p>
    <w:p w14:paraId="48E26C62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64D09B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sz w:val="24"/>
          <w:szCs w:val="24"/>
        </w:rPr>
        <w:t>El curso contempla temas como:</w:t>
      </w:r>
    </w:p>
    <w:p w14:paraId="03A39E75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sz w:val="24"/>
          <w:szCs w:val="24"/>
        </w:rPr>
        <w:t>● Ética del bombero, comunicación y manejo del estrés en emergencias.</w:t>
      </w:r>
    </w:p>
    <w:p w14:paraId="3702A14E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sz w:val="24"/>
          <w:szCs w:val="24"/>
        </w:rPr>
        <w:t>● Atención de primeros auxilios como primer respondiente.</w:t>
      </w:r>
    </w:p>
    <w:p w14:paraId="7AF30D04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sz w:val="24"/>
          <w:szCs w:val="24"/>
        </w:rPr>
        <w:t>● Dinámica del fuego, uso de extinguidores, ventilación y técnicas de ataque.</w:t>
      </w:r>
    </w:p>
    <w:p w14:paraId="594750EE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sz w:val="24"/>
          <w:szCs w:val="24"/>
        </w:rPr>
        <w:t>● Manejo seguro de gas LP, electricidad, y materiales peligrosos.</w:t>
      </w:r>
    </w:p>
    <w:p w14:paraId="1FF8ABAE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sz w:val="24"/>
          <w:szCs w:val="24"/>
        </w:rPr>
        <w:lastRenderedPageBreak/>
        <w:t>● Estabilización vehicular, rescate urbano y respuesta ante incendios en autos híbridos y baterías de litio.</w:t>
      </w:r>
    </w:p>
    <w:p w14:paraId="21DEF74C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sz w:val="24"/>
          <w:szCs w:val="24"/>
        </w:rPr>
        <w:t>● Uso de equipos de protección personal y respiratoria, colocación de escaleras, cuerdas, nudos, entre otros.</w:t>
      </w:r>
    </w:p>
    <w:p w14:paraId="01C1E439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5D085F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sz w:val="24"/>
          <w:szCs w:val="24"/>
        </w:rPr>
        <w:t>La capacitación tendrá una duración de dos semanas, con jornadas de seis horas diarias, sumando un total de 60 horas. Será impartida por personal certificado de la misma Dirección de Bomberos.</w:t>
      </w:r>
    </w:p>
    <w:p w14:paraId="3A16D7B1" w14:textId="77777777" w:rsidR="007B3BA5" w:rsidRPr="007B3BA5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173E19C2" w:rsidR="00B34BC8" w:rsidRPr="00A959C4" w:rsidRDefault="007B3BA5" w:rsidP="007B3B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B34BC8" w:rsidRPr="00A959C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72D7" w14:textId="77777777" w:rsidR="00DE7BF8" w:rsidRDefault="00DE7BF8" w:rsidP="0092028B">
      <w:r>
        <w:separator/>
      </w:r>
    </w:p>
  </w:endnote>
  <w:endnote w:type="continuationSeparator" w:id="0">
    <w:p w14:paraId="3594ED3D" w14:textId="77777777" w:rsidR="00DE7BF8" w:rsidRDefault="00DE7BF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62ED" w14:textId="77777777" w:rsidR="00DE7BF8" w:rsidRDefault="00DE7BF8" w:rsidP="0092028B">
      <w:r>
        <w:separator/>
      </w:r>
    </w:p>
  </w:footnote>
  <w:footnote w:type="continuationSeparator" w:id="0">
    <w:p w14:paraId="4521988D" w14:textId="77777777" w:rsidR="00DE7BF8" w:rsidRDefault="00DE7BF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A6A020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  <w:r w:rsidR="007B3BA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A6A020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  <w:r w:rsidR="007B3BA5">
                      <w:rPr>
                        <w:rFonts w:cstheme="minorHAnsi"/>
                        <w:b/>
                        <w:bCs/>
                        <w:lang w:val="es-ES"/>
                      </w:rPr>
                      <w:t>36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2"/>
  </w:num>
  <w:num w:numId="3" w16cid:durableId="1350453206">
    <w:abstractNumId w:val="8"/>
  </w:num>
  <w:num w:numId="4" w16cid:durableId="2059013186">
    <w:abstractNumId w:val="20"/>
  </w:num>
  <w:num w:numId="5" w16cid:durableId="2000115139">
    <w:abstractNumId w:val="22"/>
  </w:num>
  <w:num w:numId="6" w16cid:durableId="1912302049">
    <w:abstractNumId w:val="1"/>
  </w:num>
  <w:num w:numId="7" w16cid:durableId="1343319712">
    <w:abstractNumId w:val="35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5"/>
  </w:num>
  <w:num w:numId="11" w16cid:durableId="634992595">
    <w:abstractNumId w:val="19"/>
  </w:num>
  <w:num w:numId="12" w16cid:durableId="1755202202">
    <w:abstractNumId w:val="26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1"/>
  </w:num>
  <w:num w:numId="16" w16cid:durableId="1053892324">
    <w:abstractNumId w:val="11"/>
  </w:num>
  <w:num w:numId="17" w16cid:durableId="359667562">
    <w:abstractNumId w:val="31"/>
  </w:num>
  <w:num w:numId="18" w16cid:durableId="469715409">
    <w:abstractNumId w:val="4"/>
  </w:num>
  <w:num w:numId="19" w16cid:durableId="1769495619">
    <w:abstractNumId w:val="34"/>
  </w:num>
  <w:num w:numId="20" w16cid:durableId="954218425">
    <w:abstractNumId w:val="23"/>
  </w:num>
  <w:num w:numId="21" w16cid:durableId="1789228862">
    <w:abstractNumId w:val="12"/>
  </w:num>
  <w:num w:numId="22" w16cid:durableId="208762983">
    <w:abstractNumId w:val="27"/>
  </w:num>
  <w:num w:numId="23" w16cid:durableId="1249850288">
    <w:abstractNumId w:val="24"/>
  </w:num>
  <w:num w:numId="24" w16cid:durableId="1870144636">
    <w:abstractNumId w:val="33"/>
  </w:num>
  <w:num w:numId="25" w16cid:durableId="1191576450">
    <w:abstractNumId w:val="14"/>
  </w:num>
  <w:num w:numId="26" w16cid:durableId="1404062520">
    <w:abstractNumId w:val="36"/>
  </w:num>
  <w:num w:numId="27" w16cid:durableId="1961111083">
    <w:abstractNumId w:val="18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8"/>
  </w:num>
  <w:num w:numId="31" w16cid:durableId="1575628831">
    <w:abstractNumId w:val="37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30"/>
  </w:num>
  <w:num w:numId="37" w16cid:durableId="1545747600">
    <w:abstractNumId w:val="9"/>
  </w:num>
  <w:num w:numId="38" w16cid:durableId="13474404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258A4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3BA5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22BA0"/>
    <w:rsid w:val="00A30327"/>
    <w:rsid w:val="00A4359A"/>
    <w:rsid w:val="00A532FD"/>
    <w:rsid w:val="00A5698C"/>
    <w:rsid w:val="00A57BC3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2EF"/>
    <w:rsid w:val="00DB3C5E"/>
    <w:rsid w:val="00DB4992"/>
    <w:rsid w:val="00DC73C2"/>
    <w:rsid w:val="00DE7BF8"/>
    <w:rsid w:val="00DF6951"/>
    <w:rsid w:val="00E17F2C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2025-06-19T17:57:00Z</dcterms:created>
  <dcterms:modified xsi:type="dcterms:W3CDTF">2025-06-19T17:57:00Z</dcterms:modified>
</cp:coreProperties>
</file>